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899F" w14:textId="65064655" w:rsidR="00511927" w:rsidRDefault="00800DB8" w:rsidP="007D0E22">
      <w:pPr>
        <w:jc w:val="both"/>
        <w:rPr>
          <w:rFonts w:cs="Monotype Koufi"/>
          <w:sz w:val="34"/>
          <w:szCs w:val="32"/>
        </w:rPr>
      </w:pPr>
      <w:r>
        <w:rPr>
          <w:rFonts w:cs="Monotype Koufi"/>
          <w:sz w:val="34"/>
          <w:szCs w:val="32"/>
        </w:rPr>
        <w:t>]</w:t>
      </w:r>
      <w:r>
        <w:rPr>
          <w:rFonts w:cs="Monotype Koufi" w:hint="cs"/>
          <w:sz w:val="34"/>
          <w:szCs w:val="32"/>
          <w:rtl/>
        </w:rPr>
        <w:t xml:space="preserve"> ور</w:t>
      </w:r>
      <w:r>
        <w:rPr>
          <w:rFonts w:cs="Monotype Koufi" w:hint="eastAsia"/>
          <w:sz w:val="34"/>
          <w:szCs w:val="32"/>
          <w:rtl/>
        </w:rPr>
        <w:t>ق</w:t>
      </w:r>
      <w:r w:rsidR="00511927">
        <w:rPr>
          <w:rFonts w:cs="Monotype Koufi" w:hint="cs"/>
          <w:sz w:val="34"/>
          <w:szCs w:val="32"/>
          <w:rtl/>
        </w:rPr>
        <w:t xml:space="preserve"> الشركة </w:t>
      </w:r>
      <w:r>
        <w:rPr>
          <w:rFonts w:cs="Monotype Koufi"/>
          <w:sz w:val="34"/>
          <w:szCs w:val="32"/>
        </w:rPr>
        <w:t>[</w:t>
      </w:r>
    </w:p>
    <w:p w14:paraId="79307D3D" w14:textId="77777777" w:rsidR="00123794" w:rsidRDefault="00123794" w:rsidP="00511927">
      <w:pPr>
        <w:jc w:val="both"/>
        <w:rPr>
          <w:rFonts w:cs="Monotype Koufi"/>
          <w:sz w:val="34"/>
          <w:szCs w:val="32"/>
          <w:rtl/>
        </w:rPr>
      </w:pPr>
    </w:p>
    <w:p w14:paraId="54417D41" w14:textId="77777777" w:rsidR="00511927" w:rsidRDefault="00511927" w:rsidP="00511927">
      <w:pPr>
        <w:jc w:val="center"/>
        <w:rPr>
          <w:b/>
          <w:bCs/>
          <w:sz w:val="36"/>
          <w:szCs w:val="32"/>
          <w:rtl/>
          <w:lang w:bidi="ar-AE"/>
        </w:rPr>
      </w:pPr>
      <w:r w:rsidRPr="009D1F1C">
        <w:rPr>
          <w:sz w:val="36"/>
          <w:szCs w:val="32"/>
          <w:rtl/>
          <w:lang w:bidi="ar-AE"/>
        </w:rPr>
        <w:t>(</w:t>
      </w:r>
      <w:r w:rsidRPr="00156D66">
        <w:rPr>
          <w:b/>
          <w:bCs/>
          <w:sz w:val="36"/>
          <w:szCs w:val="32"/>
          <w:rtl/>
          <w:lang w:bidi="ar-AE"/>
        </w:rPr>
        <w:t>نموذج</w:t>
      </w:r>
      <w:r w:rsidR="00473F31">
        <w:rPr>
          <w:rFonts w:hint="cs"/>
          <w:b/>
          <w:bCs/>
          <w:sz w:val="36"/>
          <w:szCs w:val="32"/>
          <w:rtl/>
          <w:lang w:bidi="ar-AE"/>
        </w:rPr>
        <w:t xml:space="preserve"> استرشادي</w:t>
      </w:r>
      <w:r w:rsidRPr="00156D66">
        <w:rPr>
          <w:b/>
          <w:bCs/>
          <w:sz w:val="36"/>
          <w:szCs w:val="32"/>
          <w:rtl/>
          <w:lang w:bidi="ar-AE"/>
        </w:rPr>
        <w:t>)</w:t>
      </w:r>
    </w:p>
    <w:p w14:paraId="6F6EF642" w14:textId="77777777" w:rsidR="00800DB8" w:rsidRPr="00156D66" w:rsidRDefault="00800DB8" w:rsidP="00511927">
      <w:pPr>
        <w:jc w:val="center"/>
        <w:rPr>
          <w:b/>
          <w:bCs/>
          <w:sz w:val="36"/>
          <w:szCs w:val="32"/>
          <w:rtl/>
          <w:lang w:bidi="ar-AE"/>
        </w:rPr>
      </w:pPr>
    </w:p>
    <w:p w14:paraId="0EEA4567" w14:textId="77777777" w:rsidR="00511927" w:rsidRPr="007E19FD" w:rsidRDefault="00511927" w:rsidP="00181570">
      <w:pPr>
        <w:jc w:val="center"/>
        <w:rPr>
          <w:b/>
          <w:bCs/>
          <w:color w:val="000000"/>
          <w:sz w:val="32"/>
          <w:szCs w:val="32"/>
          <w:u w:val="single"/>
          <w:rtl/>
          <w:lang w:bidi="ar-AE"/>
        </w:rPr>
      </w:pPr>
      <w:r w:rsidRPr="007E19FD">
        <w:rPr>
          <w:b/>
          <w:bCs/>
          <w:color w:val="000000"/>
          <w:sz w:val="32"/>
          <w:szCs w:val="32"/>
          <w:u w:val="single"/>
          <w:rtl/>
          <w:lang w:bidi="ar-AE"/>
        </w:rPr>
        <w:t xml:space="preserve">إقرار </w:t>
      </w:r>
      <w:r w:rsidR="00B96EA3">
        <w:rPr>
          <w:rFonts w:hint="cs"/>
          <w:b/>
          <w:bCs/>
          <w:color w:val="000000"/>
          <w:sz w:val="32"/>
          <w:szCs w:val="32"/>
          <w:u w:val="single"/>
          <w:rtl/>
          <w:lang w:bidi="ar-AE"/>
        </w:rPr>
        <w:t xml:space="preserve">لجنة الترشيحات والمكافآت </w:t>
      </w:r>
      <w:r w:rsidR="00181570">
        <w:rPr>
          <w:rFonts w:hint="cs"/>
          <w:b/>
          <w:bCs/>
          <w:color w:val="000000"/>
          <w:sz w:val="32"/>
          <w:szCs w:val="32"/>
          <w:u w:val="single"/>
          <w:rtl/>
          <w:lang w:bidi="ar-AE"/>
        </w:rPr>
        <w:t>على</w:t>
      </w:r>
      <w:r w:rsidR="00B96EA3">
        <w:rPr>
          <w:rFonts w:hint="cs"/>
          <w:b/>
          <w:bCs/>
          <w:color w:val="000000"/>
          <w:sz w:val="32"/>
          <w:szCs w:val="32"/>
          <w:u w:val="single"/>
          <w:rtl/>
          <w:lang w:bidi="ar-AE"/>
        </w:rPr>
        <w:t xml:space="preserve"> </w:t>
      </w:r>
      <w:r w:rsidR="000228F1">
        <w:rPr>
          <w:rFonts w:hint="cs"/>
          <w:b/>
          <w:bCs/>
          <w:color w:val="000000"/>
          <w:sz w:val="32"/>
          <w:szCs w:val="32"/>
          <w:u w:val="single"/>
          <w:rtl/>
          <w:lang w:bidi="ar-AE"/>
        </w:rPr>
        <w:t>ق</w:t>
      </w:r>
      <w:r w:rsidR="00B96EA3">
        <w:rPr>
          <w:rFonts w:hint="cs"/>
          <w:b/>
          <w:bCs/>
          <w:color w:val="000000"/>
          <w:sz w:val="32"/>
          <w:szCs w:val="32"/>
          <w:u w:val="single"/>
          <w:rtl/>
          <w:lang w:bidi="ar-AE"/>
        </w:rPr>
        <w:t>ائمة أسماء المرشحين</w:t>
      </w:r>
    </w:p>
    <w:p w14:paraId="4C754AF9" w14:textId="77777777" w:rsidR="00511927" w:rsidRDefault="00511927" w:rsidP="00511927">
      <w:pPr>
        <w:jc w:val="center"/>
        <w:rPr>
          <w:color w:val="000000"/>
          <w:sz w:val="30"/>
          <w:szCs w:val="30"/>
          <w:rtl/>
          <w:lang w:bidi="ar-AE"/>
        </w:rPr>
      </w:pPr>
    </w:p>
    <w:p w14:paraId="4ACA0208" w14:textId="77777777" w:rsidR="00181570" w:rsidRPr="00EF6459" w:rsidRDefault="00181570" w:rsidP="00511927">
      <w:pPr>
        <w:jc w:val="center"/>
        <w:rPr>
          <w:color w:val="000000"/>
          <w:sz w:val="30"/>
          <w:szCs w:val="30"/>
          <w:rtl/>
          <w:lang w:bidi="ar-AE"/>
        </w:rPr>
      </w:pPr>
    </w:p>
    <w:p w14:paraId="42BCC300" w14:textId="77777777" w:rsidR="00473F31" w:rsidRPr="0093151A" w:rsidRDefault="003F35F0" w:rsidP="00D944CA">
      <w:pPr>
        <w:spacing w:line="360" w:lineRule="auto"/>
        <w:jc w:val="lowKashida"/>
        <w:rPr>
          <w:color w:val="000000" w:themeColor="text1"/>
          <w:sz w:val="30"/>
          <w:szCs w:val="30"/>
          <w:rtl/>
          <w:lang w:bidi="ar-AE"/>
        </w:rPr>
      </w:pPr>
      <w:r w:rsidRPr="0093151A">
        <w:rPr>
          <w:rFonts w:hint="cs"/>
          <w:color w:val="000000" w:themeColor="text1"/>
          <w:sz w:val="30"/>
          <w:szCs w:val="30"/>
          <w:rtl/>
          <w:lang w:bidi="ar-AE"/>
        </w:rPr>
        <w:t>نقر</w:t>
      </w:r>
      <w:r w:rsidR="00511927" w:rsidRPr="0093151A">
        <w:rPr>
          <w:color w:val="000000" w:themeColor="text1"/>
          <w:sz w:val="30"/>
          <w:szCs w:val="30"/>
          <w:rtl/>
          <w:lang w:bidi="ar-AE"/>
        </w:rPr>
        <w:t xml:space="preserve"> </w:t>
      </w:r>
      <w:r w:rsidRPr="0093151A">
        <w:rPr>
          <w:rFonts w:hint="cs"/>
          <w:color w:val="000000" w:themeColor="text1"/>
          <w:sz w:val="30"/>
          <w:szCs w:val="30"/>
          <w:rtl/>
          <w:lang w:bidi="ar-AE"/>
        </w:rPr>
        <w:t>نحن</w:t>
      </w:r>
      <w:r w:rsidR="00511927" w:rsidRPr="0093151A">
        <w:rPr>
          <w:color w:val="000000" w:themeColor="text1"/>
          <w:sz w:val="30"/>
          <w:szCs w:val="30"/>
          <w:rtl/>
          <w:lang w:bidi="ar-AE"/>
        </w:rPr>
        <w:t xml:space="preserve"> الموقع</w:t>
      </w:r>
      <w:r w:rsidRPr="0093151A">
        <w:rPr>
          <w:rFonts w:hint="cs"/>
          <w:color w:val="000000" w:themeColor="text1"/>
          <w:sz w:val="30"/>
          <w:szCs w:val="30"/>
          <w:rtl/>
          <w:lang w:bidi="ar-AE"/>
        </w:rPr>
        <w:t>ون</w:t>
      </w:r>
      <w:r w:rsidR="00511927" w:rsidRPr="0093151A">
        <w:rPr>
          <w:color w:val="000000" w:themeColor="text1"/>
          <w:sz w:val="30"/>
          <w:szCs w:val="30"/>
          <w:rtl/>
          <w:lang w:bidi="ar-AE"/>
        </w:rPr>
        <w:t xml:space="preserve"> أدناه 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رئيس وأعضاء لجنة الترش</w:t>
      </w:r>
      <w:r w:rsidR="00800DB8">
        <w:rPr>
          <w:rFonts w:hint="cs"/>
          <w:color w:val="000000" w:themeColor="text1"/>
          <w:sz w:val="30"/>
          <w:szCs w:val="30"/>
          <w:rtl/>
          <w:lang w:bidi="ar-AE"/>
        </w:rPr>
        <w:t>ي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حات والمكافآت </w:t>
      </w:r>
      <w:r w:rsidR="00FF7D1F" w:rsidRPr="0093151A">
        <w:rPr>
          <w:rFonts w:hint="cs"/>
          <w:color w:val="000000" w:themeColor="text1"/>
          <w:sz w:val="30"/>
          <w:szCs w:val="30"/>
          <w:rtl/>
          <w:lang w:bidi="ar-AE"/>
        </w:rPr>
        <w:t>بأنه تم التأك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>د من ا</w:t>
      </w:r>
      <w:r w:rsidR="00DF08F3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ستيفاء تطبيق أحكام المادة رقم 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(</w:t>
      </w:r>
      <w:r w:rsidR="00D944CA">
        <w:rPr>
          <w:color w:val="000000" w:themeColor="text1"/>
          <w:sz w:val="30"/>
          <w:szCs w:val="30"/>
          <w:lang w:bidi="ar-AE"/>
        </w:rPr>
        <w:t>9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)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 و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المادة 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رقم 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(</w:t>
      </w:r>
      <w:r w:rsidR="00D944CA">
        <w:rPr>
          <w:color w:val="000000" w:themeColor="text1"/>
          <w:sz w:val="30"/>
          <w:szCs w:val="30"/>
          <w:lang w:bidi="ar-AE"/>
        </w:rPr>
        <w:t>10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)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 من قرار رئيس مجلس إدارة الهيئة رقم (</w:t>
      </w:r>
      <w:r w:rsidR="00D944CA">
        <w:rPr>
          <w:color w:val="000000" w:themeColor="text1"/>
          <w:sz w:val="30"/>
          <w:szCs w:val="30"/>
          <w:lang w:bidi="ar-AE"/>
        </w:rPr>
        <w:t>3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/ر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>.م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>.</w:t>
      </w:r>
      <w:r w:rsidR="00D944CA">
        <w:rPr>
          <w:rFonts w:hint="cs"/>
          <w:color w:val="000000" w:themeColor="text1"/>
          <w:sz w:val="30"/>
          <w:szCs w:val="30"/>
          <w:rtl/>
          <w:lang w:bidi="ar-AE"/>
        </w:rPr>
        <w:t xml:space="preserve">) لسنة </w:t>
      </w:r>
      <w:r w:rsidR="00D944CA">
        <w:rPr>
          <w:color w:val="000000" w:themeColor="text1"/>
          <w:sz w:val="30"/>
          <w:szCs w:val="30"/>
          <w:lang w:bidi="ar-AE"/>
        </w:rPr>
        <w:t>2020</w:t>
      </w:r>
      <w:r w:rsidR="00D944CA">
        <w:rPr>
          <w:rFonts w:hint="cs"/>
          <w:color w:val="000000" w:themeColor="text1"/>
          <w:sz w:val="30"/>
          <w:szCs w:val="30"/>
          <w:rtl/>
          <w:lang w:bidi="ar-AE"/>
        </w:rPr>
        <w:t xml:space="preserve"> 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بشأن </w:t>
      </w:r>
      <w:r w:rsidR="00D944CA">
        <w:rPr>
          <w:rFonts w:hint="cs"/>
          <w:color w:val="000000" w:themeColor="text1"/>
          <w:sz w:val="30"/>
          <w:szCs w:val="30"/>
          <w:rtl/>
          <w:lang w:bidi="ar-AE"/>
        </w:rPr>
        <w:t xml:space="preserve">إعتماد دليل 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حوكمة الشركات المساهمة العامة </w:t>
      </w:r>
      <w:r w:rsidR="00EF37EC">
        <w:rPr>
          <w:rFonts w:hint="cs"/>
          <w:color w:val="000000" w:themeColor="text1"/>
          <w:sz w:val="30"/>
          <w:szCs w:val="30"/>
          <w:rtl/>
          <w:lang w:bidi="ar-AE"/>
        </w:rPr>
        <w:t xml:space="preserve">وتعديلاته ، </w:t>
      </w:r>
      <w:r w:rsidR="00427C71" w:rsidRPr="0093151A">
        <w:rPr>
          <w:rFonts w:hint="cs"/>
          <w:color w:val="000000" w:themeColor="text1"/>
          <w:sz w:val="30"/>
          <w:szCs w:val="30"/>
          <w:rtl/>
          <w:lang w:bidi="ar-AE"/>
        </w:rPr>
        <w:t>ع</w:t>
      </w:r>
      <w:r w:rsidR="00123794" w:rsidRPr="0093151A">
        <w:rPr>
          <w:rFonts w:hint="cs"/>
          <w:color w:val="000000" w:themeColor="text1"/>
          <w:sz w:val="30"/>
          <w:szCs w:val="30"/>
          <w:rtl/>
          <w:lang w:bidi="ar-AE"/>
        </w:rPr>
        <w:t xml:space="preserve">لى المرشحين لعضوية مجلس الإدارة حيث تم </w:t>
      </w:r>
      <w:r w:rsidR="00123794" w:rsidRPr="0093151A">
        <w:rPr>
          <w:color w:val="000000" w:themeColor="text1"/>
          <w:sz w:val="30"/>
          <w:szCs w:val="30"/>
          <w:rtl/>
          <w:lang w:bidi="ar-AE"/>
        </w:rPr>
        <w:t>تنظيم ومتابعة الإجراءات الخاصة بالترشيح لعضوية مجلس الإدارة بما يتفق والقوانين والأنظمة المعمول بها وأحكام هذا القرار.</w:t>
      </w:r>
    </w:p>
    <w:p w14:paraId="5E91A586" w14:textId="77777777" w:rsidR="00123794" w:rsidRDefault="00123794" w:rsidP="00511927">
      <w:pPr>
        <w:tabs>
          <w:tab w:val="left" w:pos="2352"/>
        </w:tabs>
        <w:spacing w:line="360" w:lineRule="auto"/>
        <w:ind w:left="360"/>
        <w:rPr>
          <w:szCs w:val="32"/>
          <w:u w:val="single"/>
          <w:rtl/>
          <w:lang w:bidi="ar-AE"/>
        </w:rPr>
      </w:pPr>
    </w:p>
    <w:p w14:paraId="1487ED4F" w14:textId="77777777" w:rsidR="00427C71" w:rsidRPr="00800DB8" w:rsidRDefault="00AE24E4" w:rsidP="00511927">
      <w:pPr>
        <w:tabs>
          <w:tab w:val="left" w:pos="2352"/>
        </w:tabs>
        <w:spacing w:line="360" w:lineRule="auto"/>
        <w:ind w:left="360"/>
        <w:rPr>
          <w:b/>
          <w:bCs/>
          <w:szCs w:val="32"/>
          <w:u w:val="single"/>
          <w:rtl/>
          <w:lang w:bidi="ar-AE"/>
        </w:rPr>
      </w:pPr>
      <w:r w:rsidRPr="00800DB8">
        <w:rPr>
          <w:rFonts w:hint="cs"/>
          <w:b/>
          <w:bCs/>
          <w:szCs w:val="32"/>
          <w:u w:val="single"/>
          <w:rtl/>
          <w:lang w:bidi="ar-AE"/>
        </w:rPr>
        <w:t>رئيس لجنة الترشيح</w:t>
      </w:r>
      <w:r w:rsidR="00800DB8" w:rsidRPr="00800DB8">
        <w:rPr>
          <w:rFonts w:hint="cs"/>
          <w:b/>
          <w:bCs/>
          <w:szCs w:val="32"/>
          <w:u w:val="single"/>
          <w:rtl/>
          <w:lang w:bidi="ar-AE"/>
        </w:rPr>
        <w:t>ات</w:t>
      </w:r>
      <w:r w:rsidRPr="00800DB8">
        <w:rPr>
          <w:rFonts w:hint="cs"/>
          <w:b/>
          <w:bCs/>
          <w:szCs w:val="32"/>
          <w:u w:val="single"/>
          <w:rtl/>
          <w:lang w:bidi="ar-AE"/>
        </w:rPr>
        <w:t xml:space="preserve"> والمكافآت</w:t>
      </w:r>
      <w:r w:rsidR="00427C71" w:rsidRPr="00800DB8">
        <w:rPr>
          <w:rFonts w:hint="cs"/>
          <w:b/>
          <w:bCs/>
          <w:szCs w:val="32"/>
          <w:u w:val="single"/>
          <w:rtl/>
          <w:lang w:bidi="ar-AE"/>
        </w:rPr>
        <w:t>:</w:t>
      </w:r>
    </w:p>
    <w:p w14:paraId="3DA7AB31" w14:textId="77777777" w:rsidR="00427C71" w:rsidRDefault="00427C71" w:rsidP="00EF37EC">
      <w:pPr>
        <w:pStyle w:val="ListParagraph"/>
        <w:numPr>
          <w:ilvl w:val="0"/>
          <w:numId w:val="3"/>
        </w:numPr>
        <w:spacing w:line="360" w:lineRule="auto"/>
        <w:rPr>
          <w:szCs w:val="32"/>
          <w:lang w:bidi="ar-AE"/>
        </w:rPr>
      </w:pPr>
      <w:r w:rsidRPr="00427C71">
        <w:rPr>
          <w:szCs w:val="32"/>
          <w:rtl/>
          <w:lang w:bidi="ar-AE"/>
        </w:rPr>
        <w:t>السيد</w:t>
      </w:r>
      <w:r w:rsidR="00EF37EC">
        <w:rPr>
          <w:rFonts w:hint="cs"/>
          <w:szCs w:val="32"/>
          <w:rtl/>
          <w:lang w:bidi="ar-AE"/>
        </w:rPr>
        <w:t>/</w:t>
      </w:r>
      <w:r w:rsidRPr="00427C71">
        <w:rPr>
          <w:szCs w:val="32"/>
          <w:rtl/>
          <w:lang w:bidi="ar-AE"/>
        </w:rPr>
        <w:t xml:space="preserve"> .............................. التوقيع /.............................................</w:t>
      </w:r>
    </w:p>
    <w:p w14:paraId="645F592E" w14:textId="77777777" w:rsidR="00427C71" w:rsidRPr="00427C71" w:rsidRDefault="00427C71" w:rsidP="00427C71">
      <w:pPr>
        <w:spacing w:line="360" w:lineRule="auto"/>
        <w:ind w:left="720"/>
        <w:rPr>
          <w:sz w:val="14"/>
          <w:szCs w:val="14"/>
          <w:rtl/>
          <w:lang w:bidi="ar-AE"/>
        </w:rPr>
      </w:pPr>
    </w:p>
    <w:p w14:paraId="38ED2682" w14:textId="77777777" w:rsidR="00AE24E4" w:rsidRPr="00800DB8" w:rsidRDefault="00AE24E4" w:rsidP="00511927">
      <w:pPr>
        <w:spacing w:line="360" w:lineRule="auto"/>
        <w:ind w:left="360"/>
        <w:rPr>
          <w:b/>
          <w:bCs/>
          <w:szCs w:val="32"/>
          <w:u w:val="single"/>
          <w:rtl/>
          <w:lang w:bidi="ar-AE"/>
        </w:rPr>
      </w:pPr>
      <w:r w:rsidRPr="00800DB8">
        <w:rPr>
          <w:rFonts w:hint="cs"/>
          <w:b/>
          <w:bCs/>
          <w:szCs w:val="32"/>
          <w:u w:val="single"/>
          <w:rtl/>
          <w:lang w:bidi="ar-AE"/>
        </w:rPr>
        <w:t>أعضاء اللجنة :</w:t>
      </w:r>
    </w:p>
    <w:p w14:paraId="7CEB192C" w14:textId="77777777" w:rsidR="00511927" w:rsidRPr="00AE24E4" w:rsidRDefault="00AE24E4" w:rsidP="00EF37EC">
      <w:pPr>
        <w:pStyle w:val="ListParagraph"/>
        <w:numPr>
          <w:ilvl w:val="0"/>
          <w:numId w:val="2"/>
        </w:numPr>
        <w:spacing w:line="360" w:lineRule="auto"/>
        <w:rPr>
          <w:szCs w:val="32"/>
          <w:rtl/>
          <w:lang w:bidi="ar-AE"/>
        </w:rPr>
      </w:pPr>
      <w:r w:rsidRPr="00AE24E4">
        <w:rPr>
          <w:rFonts w:hint="cs"/>
          <w:szCs w:val="32"/>
          <w:rtl/>
          <w:lang w:bidi="ar-AE"/>
        </w:rPr>
        <w:t>السيد</w:t>
      </w:r>
      <w:r w:rsidR="00EF37EC">
        <w:rPr>
          <w:rFonts w:hint="cs"/>
          <w:szCs w:val="32"/>
          <w:rtl/>
          <w:lang w:bidi="ar-AE"/>
        </w:rPr>
        <w:t>/</w:t>
      </w:r>
      <w:r w:rsidR="00511927" w:rsidRPr="00AE24E4">
        <w:rPr>
          <w:rFonts w:hint="cs"/>
          <w:szCs w:val="32"/>
          <w:rtl/>
          <w:lang w:bidi="ar-AE"/>
        </w:rPr>
        <w:t xml:space="preserve"> </w:t>
      </w:r>
      <w:r w:rsidR="00511927" w:rsidRPr="00AE24E4">
        <w:rPr>
          <w:szCs w:val="32"/>
          <w:rtl/>
          <w:lang w:bidi="ar-AE"/>
        </w:rPr>
        <w:t>..............................</w:t>
      </w:r>
      <w:r w:rsidRPr="00AE24E4">
        <w:rPr>
          <w:rtl/>
        </w:rPr>
        <w:t xml:space="preserve"> </w:t>
      </w:r>
      <w:r w:rsidRPr="00AE24E4">
        <w:rPr>
          <w:szCs w:val="32"/>
          <w:rtl/>
          <w:lang w:bidi="ar-AE"/>
        </w:rPr>
        <w:t>التوقيع /..........................................</w:t>
      </w:r>
      <w:r w:rsidR="00511927" w:rsidRPr="00AE24E4">
        <w:rPr>
          <w:szCs w:val="32"/>
          <w:rtl/>
          <w:lang w:bidi="ar-AE"/>
        </w:rPr>
        <w:t>...</w:t>
      </w:r>
    </w:p>
    <w:p w14:paraId="6231A5EB" w14:textId="77777777" w:rsidR="00AE24E4" w:rsidRPr="00AE24E4" w:rsidRDefault="00AE24E4" w:rsidP="00EF37EC">
      <w:pPr>
        <w:pStyle w:val="ListParagraph"/>
        <w:numPr>
          <w:ilvl w:val="0"/>
          <w:numId w:val="2"/>
        </w:numPr>
        <w:spacing w:line="360" w:lineRule="auto"/>
        <w:rPr>
          <w:szCs w:val="32"/>
          <w:rtl/>
          <w:lang w:bidi="ar-AE"/>
        </w:rPr>
      </w:pPr>
      <w:r w:rsidRPr="00AE24E4">
        <w:rPr>
          <w:rFonts w:hint="cs"/>
          <w:szCs w:val="32"/>
          <w:rtl/>
          <w:lang w:bidi="ar-AE"/>
        </w:rPr>
        <w:t>السيد</w:t>
      </w:r>
      <w:r w:rsidR="00EF37EC">
        <w:rPr>
          <w:rFonts w:hint="cs"/>
          <w:szCs w:val="32"/>
          <w:rtl/>
          <w:lang w:bidi="ar-AE"/>
        </w:rPr>
        <w:t>/</w:t>
      </w:r>
      <w:r w:rsidRPr="00AE24E4">
        <w:rPr>
          <w:rFonts w:hint="cs"/>
          <w:szCs w:val="32"/>
          <w:rtl/>
          <w:lang w:bidi="ar-AE"/>
        </w:rPr>
        <w:t xml:space="preserve"> </w:t>
      </w:r>
      <w:r w:rsidRPr="00AE24E4">
        <w:rPr>
          <w:szCs w:val="32"/>
          <w:rtl/>
          <w:lang w:bidi="ar-AE"/>
        </w:rPr>
        <w:t>..............................</w:t>
      </w:r>
      <w:r w:rsidRPr="00AE24E4">
        <w:rPr>
          <w:rtl/>
        </w:rPr>
        <w:t xml:space="preserve"> </w:t>
      </w:r>
      <w:r w:rsidRPr="00AE24E4">
        <w:rPr>
          <w:szCs w:val="32"/>
          <w:rtl/>
          <w:lang w:bidi="ar-AE"/>
        </w:rPr>
        <w:t>التوقيع /.............................................</w:t>
      </w:r>
    </w:p>
    <w:p w14:paraId="25B708CE" w14:textId="77777777" w:rsidR="00AE24E4" w:rsidRPr="009D1F1C" w:rsidRDefault="00AE24E4" w:rsidP="00AE24E4">
      <w:pPr>
        <w:spacing w:line="360" w:lineRule="auto"/>
        <w:rPr>
          <w:szCs w:val="32"/>
          <w:rtl/>
          <w:lang w:bidi="ar-AE"/>
        </w:rPr>
      </w:pPr>
    </w:p>
    <w:p w14:paraId="79D997E8" w14:textId="77777777" w:rsidR="00511927" w:rsidRDefault="00511927" w:rsidP="00511927">
      <w:pPr>
        <w:spacing w:line="360" w:lineRule="auto"/>
        <w:ind w:left="360"/>
        <w:rPr>
          <w:szCs w:val="32"/>
          <w:rtl/>
          <w:lang w:bidi="ar-AE"/>
        </w:rPr>
      </w:pPr>
      <w:r w:rsidRPr="009D1F1C">
        <w:rPr>
          <w:szCs w:val="32"/>
          <w:rtl/>
          <w:lang w:bidi="ar-AE"/>
        </w:rPr>
        <w:t>شركة</w:t>
      </w:r>
      <w:r>
        <w:rPr>
          <w:rFonts w:hint="cs"/>
          <w:szCs w:val="32"/>
          <w:rtl/>
          <w:lang w:bidi="ar-AE"/>
        </w:rPr>
        <w:t xml:space="preserve"> /</w:t>
      </w:r>
      <w:r w:rsidRPr="009D1F1C">
        <w:rPr>
          <w:szCs w:val="32"/>
          <w:rtl/>
          <w:lang w:bidi="ar-AE"/>
        </w:rPr>
        <w:t xml:space="preserve">........................................................  </w:t>
      </w:r>
      <w:r>
        <w:rPr>
          <w:rFonts w:hint="cs"/>
          <w:szCs w:val="32"/>
          <w:rtl/>
          <w:lang w:bidi="ar-AE"/>
        </w:rPr>
        <w:t xml:space="preserve">      </w:t>
      </w:r>
      <w:r w:rsidRPr="009D1F1C">
        <w:rPr>
          <w:szCs w:val="32"/>
          <w:rtl/>
          <w:lang w:bidi="ar-AE"/>
        </w:rPr>
        <w:t xml:space="preserve">            </w:t>
      </w:r>
    </w:p>
    <w:p w14:paraId="2BA58DA7" w14:textId="77777777" w:rsidR="00427C71" w:rsidRDefault="00427C71" w:rsidP="00511927">
      <w:pPr>
        <w:spacing w:line="360" w:lineRule="auto"/>
        <w:ind w:left="360"/>
        <w:rPr>
          <w:szCs w:val="32"/>
          <w:rtl/>
          <w:lang w:bidi="ar-AE"/>
        </w:rPr>
      </w:pPr>
    </w:p>
    <w:p w14:paraId="09380894" w14:textId="3CC511C2" w:rsidR="009722FF" w:rsidRPr="00C633B0" w:rsidRDefault="00511927" w:rsidP="007D0E22">
      <w:pPr>
        <w:spacing w:line="360" w:lineRule="auto"/>
        <w:outlineLvl w:val="0"/>
        <w:rPr>
          <w:rFonts w:cs="Simplified Arabic"/>
          <w:b/>
          <w:bCs/>
          <w:sz w:val="30"/>
          <w:szCs w:val="30"/>
          <w:lang w:bidi="ar-AE"/>
        </w:rPr>
      </w:pPr>
      <w:r>
        <w:rPr>
          <w:rFonts w:cs="Simplified Arabic" w:hint="cs"/>
          <w:b/>
          <w:bCs/>
          <w:sz w:val="30"/>
          <w:szCs w:val="30"/>
          <w:rtl/>
          <w:lang w:bidi="ar-AE"/>
        </w:rPr>
        <w:t xml:space="preserve">التاريخ :..../..../    20                                         ختم الشركة </w:t>
      </w:r>
      <w:bookmarkStart w:id="0" w:name="_GoBack"/>
      <w:bookmarkEnd w:id="0"/>
    </w:p>
    <w:sectPr w:rsidR="009722FF" w:rsidRPr="00C633B0" w:rsidSect="00F1289F">
      <w:pgSz w:w="11906" w:h="16838"/>
      <w:pgMar w:top="900" w:right="1466" w:bottom="1440" w:left="126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A27A7" w16cex:dateUtc="2024-01-23T07:55:00Z"/>
  <w16cex:commentExtensible w16cex:durableId="295A27AD" w16cex:dateUtc="2024-01-23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BCDCA" w16cid:durableId="295A27A7"/>
  <w16cid:commentId w16cid:paraId="0A9819B8" w16cid:durableId="295A27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B87"/>
    <w:multiLevelType w:val="hybridMultilevel"/>
    <w:tmpl w:val="9B8E2BC4"/>
    <w:lvl w:ilvl="0" w:tplc="0C9658A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F631D"/>
    <w:multiLevelType w:val="hybridMultilevel"/>
    <w:tmpl w:val="40B4C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F16CE9"/>
    <w:multiLevelType w:val="hybridMultilevel"/>
    <w:tmpl w:val="E9308E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27"/>
    <w:rsid w:val="000228F1"/>
    <w:rsid w:val="00123794"/>
    <w:rsid w:val="00181570"/>
    <w:rsid w:val="003F35F0"/>
    <w:rsid w:val="00427C71"/>
    <w:rsid w:val="00473F31"/>
    <w:rsid w:val="00511927"/>
    <w:rsid w:val="005948D9"/>
    <w:rsid w:val="005F3468"/>
    <w:rsid w:val="007D0E22"/>
    <w:rsid w:val="00800DB8"/>
    <w:rsid w:val="00835381"/>
    <w:rsid w:val="0093151A"/>
    <w:rsid w:val="009722FF"/>
    <w:rsid w:val="00AE24E4"/>
    <w:rsid w:val="00B96EA3"/>
    <w:rsid w:val="00C633B0"/>
    <w:rsid w:val="00C667ED"/>
    <w:rsid w:val="00D944CA"/>
    <w:rsid w:val="00DF08F3"/>
    <w:rsid w:val="00EF37EC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12A8"/>
  <w15:docId w15:val="{33B0B7C3-B6DE-4970-968B-D00283C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9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4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&amp; Commodities Authority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Ossama Hamdy</dc:creator>
  <cp:lastModifiedBy>SCA </cp:lastModifiedBy>
  <cp:revision>6</cp:revision>
  <dcterms:created xsi:type="dcterms:W3CDTF">2021-12-29T05:09:00Z</dcterms:created>
  <dcterms:modified xsi:type="dcterms:W3CDTF">2024-01-26T08:08:00Z</dcterms:modified>
</cp:coreProperties>
</file>